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травня 2017 року </w:t>
        <w:tab/>
        <w:tab/>
        <w:tab/>
        <w:tab/>
        <w:t xml:space="preserve">№ 289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заходи з організації і проведення</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оздоровлення та відпочинку дітей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влітку 2017 року</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80" w:line="240" w:lineRule="auto"/>
        <w:ind w:left="0" w:right="238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Закону України «Про оздоровлення та відпочинок дітей» (зі змінами), з метою створення належних умов для оздоровлення та відпочинку дітей влітку 2017 року, на виконання розпорядження голови Львівської обласної державної адміністрації від 24.04.2017 №316/0/5-17 “Про заходи з організації і проведення оздоровлення та відпочинку дітей влітку 2017 року”:</w:t>
      </w:r>
    </w:p>
    <w:p w:rsidR="00000000" w:rsidDel="00000000" w:rsidP="00000000" w:rsidRDefault="00000000" w:rsidRPr="00000000" w14:paraId="0000000C">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120"/>
        </w:tabs>
        <w:spacing w:after="0" w:before="0" w:line="240" w:lineRule="auto"/>
        <w:ind w:left="0" w:right="0" w:firstLine="709"/>
        <w:jc w:val="both"/>
        <w:rPr>
          <w:rFonts w:ascii="Times New Roman" w:cs="Times New Roman" w:eastAsia="Times New Roman" w:hAnsi="Times New Roman"/>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Затвердити заходи з організації і проведення оздоровлення та відпочинку дітей влітку 2017 року, що додаються.</w:t>
      </w:r>
    </w:p>
    <w:p w:rsidR="00000000" w:rsidDel="00000000" w:rsidP="00000000" w:rsidRDefault="00000000" w:rsidRPr="00000000" w14:paraId="0000000D">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701"/>
          <w:tab w:val="left" w:pos="-1560"/>
          <w:tab w:val="left" w:pos="-1276"/>
          <w:tab w:val="left" w:pos="1120"/>
        </w:tabs>
        <w:spacing w:after="0" w:before="0" w:line="240" w:lineRule="auto"/>
        <w:ind w:left="0" w:right="0" w:firstLine="709"/>
        <w:jc w:val="both"/>
        <w:rPr>
          <w:rFonts w:ascii="Times New Roman" w:cs="Times New Roman" w:eastAsia="Times New Roman" w:hAnsi="Times New Roman"/>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Створити міжвідомчу комісію з питань організації відпочинку та оздоровлення дітей у 2017 році та затвердити її склад згідно з додатком.</w:t>
      </w:r>
    </w:p>
    <w:p w:rsidR="00000000" w:rsidDel="00000000" w:rsidP="00000000" w:rsidRDefault="00000000" w:rsidRPr="00000000" w14:paraId="0000000E">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 w:val="left" w:pos="1120"/>
        </w:tabs>
        <w:spacing w:after="0" w:before="0" w:line="240" w:lineRule="auto"/>
        <w:ind w:left="0" w:right="0" w:firstLine="709"/>
        <w:jc w:val="both"/>
        <w:rPr>
          <w:rFonts w:ascii="Times New Roman" w:cs="Times New Roman" w:eastAsia="Times New Roman" w:hAnsi="Times New Roman"/>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Відповідальність за координацію діяльності структурних підрозділів районної державної адміністрації, спрямовану на організацію дозвілля, проведення оздоровлення та відпочинку дітей, учнівської та студентської молоді влітку 2017 року, покласти на сектор молоді та спорту районної державної адміністрації.</w:t>
      </w:r>
    </w:p>
    <w:p w:rsidR="00000000" w:rsidDel="00000000" w:rsidP="00000000" w:rsidRDefault="00000000" w:rsidRPr="00000000" w14:paraId="0000000F">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 w:val="left" w:pos="1120"/>
        </w:tabs>
        <w:spacing w:after="0" w:before="0" w:line="240" w:lineRule="auto"/>
        <w:ind w:left="0" w:right="0" w:firstLine="709"/>
        <w:jc w:val="both"/>
        <w:rPr>
          <w:rFonts w:ascii="Times New Roman" w:cs="Times New Roman" w:eastAsia="Times New Roman" w:hAnsi="Times New Roman"/>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Сектору молоді та спорту районної державної адміністрації (Є.Гладиш) забезпечити висвітлення процесу підготовки та проведення літнього оздоровлення дітей у районному часописі «Голос народу».</w:t>
      </w:r>
    </w:p>
    <w:p w:rsidR="00000000" w:rsidDel="00000000" w:rsidP="00000000" w:rsidRDefault="00000000" w:rsidRPr="00000000" w14:paraId="0000001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 w:val="left" w:pos="1120"/>
        </w:tabs>
        <w:spacing w:after="0" w:before="0" w:line="240" w:lineRule="auto"/>
        <w:ind w:left="0" w:right="0" w:firstLine="709"/>
        <w:jc w:val="both"/>
        <w:rPr>
          <w:rFonts w:ascii="Times New Roman" w:cs="Times New Roman" w:eastAsia="Times New Roman" w:hAnsi="Times New Roman"/>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Фінансовому управлінні районної державної адміністрації (Л.Максим) забезпечити своєчасне фінансування літнього оздоровлення дітей за рахунок коштів районного бюджету.</w:t>
      </w:r>
    </w:p>
    <w:p w:rsidR="00000000" w:rsidDel="00000000" w:rsidP="00000000" w:rsidRDefault="00000000" w:rsidRPr="00000000" w14:paraId="00000011">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 w:val="left" w:pos="1120"/>
        </w:tabs>
        <w:spacing w:after="0" w:before="0" w:line="240" w:lineRule="auto"/>
        <w:ind w:left="0" w:right="0" w:firstLine="709"/>
        <w:jc w:val="both"/>
        <w:rPr>
          <w:rFonts w:ascii="Times New Roman" w:cs="Times New Roman" w:eastAsia="Times New Roman" w:hAnsi="Times New Roman"/>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Сектору молоді та спорту районної державної адміністрації (Є.Гладиш), відділу освіти районної державної адміністрації (М.Лісна), Пустомитівському районному центру соціальних служб для сім’ї, дітей та молоді (Т.Стахів):</w:t>
      </w:r>
    </w:p>
    <w:p w:rsidR="00000000" w:rsidDel="00000000" w:rsidP="00000000" w:rsidRDefault="00000000" w:rsidRPr="00000000" w14:paraId="00000012">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 w:val="left" w:pos="112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цільове використання коштів за призначенням;</w:t>
      </w:r>
    </w:p>
    <w:p w:rsidR="00000000" w:rsidDel="00000000" w:rsidP="00000000" w:rsidRDefault="00000000" w:rsidRPr="00000000" w14:paraId="0000001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 w:val="left" w:pos="112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 допускати під час проведення літнього відпочинку на базі дитячих закладів з денним перебуванням дітей менше 14 календарних днів.</w:t>
      </w:r>
    </w:p>
    <w:p w:rsidR="00000000" w:rsidDel="00000000" w:rsidP="00000000" w:rsidRDefault="00000000" w:rsidRPr="00000000" w14:paraId="0000001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410"/>
          <w:tab w:val="left" w:pos="-1985"/>
          <w:tab w:val="left" w:pos="0"/>
          <w:tab w:val="left" w:pos="1120"/>
        </w:tabs>
        <w:spacing w:after="0" w:before="0" w:line="240" w:lineRule="auto"/>
        <w:ind w:left="0" w:right="0" w:firstLine="709"/>
        <w:jc w:val="both"/>
        <w:rPr>
          <w:rFonts w:ascii="Times New Roman" w:cs="Times New Roman" w:eastAsia="Times New Roman" w:hAnsi="Times New Roman"/>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Сектору молоді та спорту районної державної адміністрації (Є.Гладиш), відділу освіти районної державної адміністрації (М.Лісна): </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tabs>
          <w:tab w:val="left" w:pos="-993"/>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7.1. Звернутися до керівників підприємств, установ та організацій усіх форм власності, благодійних і релігійних організацій з проханням надати допомогу в організації та проведенні літнього оздоровлення дітей;</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tabs>
          <w:tab w:val="left" w:pos="0"/>
          <w:tab w:val="left" w:pos="142"/>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7.2. Забезпечити своєчасне подання у відділ статистики у Пустомитівському районі статистичної звітності за формами, затвердженими Держаною службою статистики України;</w:t>
      </w:r>
    </w:p>
    <w:p w:rsidR="00000000" w:rsidDel="00000000" w:rsidP="00000000" w:rsidRDefault="00000000" w:rsidRPr="00000000" w14:paraId="00000017">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93"/>
          <w:tab w:val="left" w:pos="-709"/>
          <w:tab w:val="left" w:pos="112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Організувати роботу профільних, спортивних оздоровчих закладів з денним перебуванням дітей.</w:t>
      </w:r>
    </w:p>
    <w:p w:rsidR="00000000" w:rsidDel="00000000" w:rsidP="00000000" w:rsidRDefault="00000000" w:rsidRPr="00000000" w14:paraId="00000018">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567"/>
          <w:tab w:val="left" w:pos="112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Відділу освіти районної державної адміністрації (М.Лісна), Пустомитівській центральній районній лікарні (І.Лабай) забезпечити організацію належного медичного обслуговування дітей під час оздоровлення та відпочинку.</w:t>
      </w:r>
    </w:p>
    <w:p w:rsidR="00000000" w:rsidDel="00000000" w:rsidP="00000000" w:rsidRDefault="00000000" w:rsidRPr="00000000" w14:paraId="00000019">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709"/>
          <w:tab w:val="left" w:pos="-142"/>
          <w:tab w:val="left" w:pos="112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 допускати відкриття та експлуатації літніх пристосованих оздоровчих закладів без дозволу управління Держпродспоживслужби у Пустомитівському районі.</w:t>
      </w:r>
    </w:p>
    <w:p w:rsidR="00000000" w:rsidDel="00000000" w:rsidP="00000000" w:rsidRDefault="00000000" w:rsidRPr="00000000" w14:paraId="0000001A">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1418"/>
          <w:tab w:val="left" w:pos="-1134"/>
          <w:tab w:val="left" w:pos="112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Управлінню соціального захисту населення районної державної  адміністрації (М. Степований) спільно зі структурними підрозділами районної державної адміністрації, які причетні до процесу оздоровлення та відпочинку дітей,  організувати повноцінне оздоровлення та відпочинок дітей, які потребують  особливої соціальної уваги  та підтримки, дітей соціально-незахищених категорій:  дітей-сиріт, дітей, позбавлених батьківського піклування, дітей, які потребують особливих умов для оздоровлення та відпочинку, дітей-інвалідів, дітей, потерпілих  від наслідків Чорнобильської катастрофи, дітей, які постраждали внаслідок  стихійного лиха, техногенних аварій, катастроф, дітей з багатодітних і  малозабезпечених сімей, дітей, батьки яких загинули від нещасних випадків на виробництві або під час виконання службових обов’язків, дітей осіб, визнаних учасниками бойових дій відповідно до пункту 19 частини першої статті 6 Закону України «Про статус ветеранів війни, гарантії їх соціального захисту»; дітей, один із батьків яких загинув (пропав безвісті) у районі проведення антитерористичних операцій, бойових дій чи збройних конфліктів або помер внаслідок поранення, контузії  чи каліцтва, одержаних у районі проведення антитерористичних операцій, бойових дій чи збройних конфліктів, а також внаслідок захворювання, одержаного в період участі в антитерористичній операції; дітей, один з батьків яких загинув під час масових акцій громадського протесту або помер внаслідок поранення, контузії чи каліцтва «Революції гідності», дітей внутрішньо переміщених осіб, дітей, які перебувають на  диспансерному обліку, дітей, один з батьків яких  брав  (бере) участь  в антитерористичній операції на території Донецької та Луганської областей,  талановитих та обдарованих дітей – переможців міжнародних, всеукраїнських,  обласних, міських, районних олімпіад, конкурсів, фестивалів, змагань, спартакіад,  відмінників навчання, лідерів дитячих громадських організацій, дитячих творчих  колективів і спортивних команд, а також дітей працівників агропромислового  комплексу та соціальної сфери села.</w:t>
      </w:r>
    </w:p>
    <w:p w:rsidR="00000000" w:rsidDel="00000000" w:rsidP="00000000" w:rsidRDefault="00000000" w:rsidRPr="00000000" w14:paraId="0000001B">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1418"/>
          <w:tab w:val="left" w:pos="-426"/>
          <w:tab w:val="left" w:pos="112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Відділу освіти районної державної адміністрації (М.Лісна), Пустомитівській центральній районній лікарні (І.Лабай), сектору молоді та спорту районної державної адміністрації (Є.Гладиш), службі у справах дітей районної державної адміністрації (В.Мота), Пустомитівському районному центру соціальних служб для сім’ї, дітей та молоді (Т.Стахів), оперативну інформацію про проведену роботу щодо літнього оздоровлення дітей подавати управлінню соціального захисту населення районної державної адміністрації щомісячно до 15 числа протягом літа 2017 року, а підсумкову інформацію про проведення оздоровчої кампанії у районі – до 15 жовтня 2017 року. </w:t>
      </w:r>
    </w:p>
    <w:p w:rsidR="00000000" w:rsidDel="00000000" w:rsidP="00000000" w:rsidRDefault="00000000" w:rsidRPr="00000000" w14:paraId="0000001C">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1418"/>
          <w:tab w:val="left" w:pos="-851"/>
          <w:tab w:val="left" w:pos="-709"/>
          <w:tab w:val="left" w:pos="-426"/>
          <w:tab w:val="left" w:pos="851"/>
          <w:tab w:val="left" w:pos="112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Управлінню соціального захисту населення районної державної адміністрації щомісячно до 20 числа протягом оздоровчого періоду 2017 року (починаючи з 20 травня поточного року) подавати департаменту соціального захисту населення обласної державної адміністрації оперативну інформацію про проведену роботу щодо літнього оздоровлення дітей та до 20 жовтня 2017 року підсумкову інформацію про проведену роботу щодо літнього оздоровлення дітей у 2017 році в районі.</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tabs>
          <w:tab w:val="left" w:pos="-1418"/>
          <w:tab w:val="left" w:pos="-851"/>
          <w:tab w:val="left" w:pos="-709"/>
          <w:tab w:val="left" w:pos="-426"/>
          <w:tab w:val="left" w:pos="851"/>
          <w:tab w:val="left" w:pos="112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Контроль за виконанням розпорядження покласти на першого заступника голови районної державної адміністрації Городечного П.М.</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560"/>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560"/>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680" w:right="0" w:hanging="768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 xml:space="preserve">В.Є.ГОВЕНКО</w:t>
      </w: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680" w:right="0" w:hanging="768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680" w:right="0" w:hanging="768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tabs>
          <w:tab w:val="left" w:pos="9356"/>
        </w:tabs>
        <w:spacing w:after="0" w:before="0" w:line="360" w:lineRule="auto"/>
        <w:ind w:left="0" w:right="141" w:firstLine="0"/>
        <w:jc w:val="both"/>
        <w:rPr/>
      </w:pPr>
      <w:r w:rsidDel="00000000" w:rsidR="00000000" w:rsidRPr="00000000">
        <w:rPr>
          <w:rtl w:val="0"/>
        </w:rPr>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tabs>
          <w:tab w:val="left" w:pos="9356"/>
        </w:tabs>
        <w:spacing w:after="0" w:before="0" w:line="360" w:lineRule="auto"/>
        <w:ind w:left="0" w:right="141" w:firstLine="0"/>
        <w:jc w:val="both"/>
        <w:rPr/>
      </w:pPr>
      <w:r w:rsidDel="00000000" w:rsidR="00000000" w:rsidRPr="00000000">
        <w:rPr>
          <w:rtl w:val="0"/>
        </w:rPr>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5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5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w:t>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5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5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10 травня 2017 року</w:t>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5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289</w:t>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5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52.00000000000003" w:lineRule="auto"/>
        <w:ind w:left="567" w:right="20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ЗАХОДИ</w:t>
      </w:r>
      <w:r w:rsidDel="00000000" w:rsidR="00000000" w:rsidRPr="00000000">
        <w:rPr>
          <w:rtl w:val="0"/>
        </w:rPr>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 організації і проведення оздоровлення та відпочинку</w:t>
      </w:r>
      <w:r w:rsidDel="00000000" w:rsidR="00000000" w:rsidRPr="00000000">
        <w:rPr>
          <w:rtl w:val="0"/>
        </w:rPr>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дітей влітку 2015 року</w:t>
      </w:r>
      <w:r w:rsidDel="00000000" w:rsidR="00000000" w:rsidRPr="00000000">
        <w:rPr>
          <w:rtl w:val="0"/>
        </w:rPr>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880" w:right="60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0"/>
        <w:numPr>
          <w:ilvl w:val="3"/>
          <w:numId w:val="3"/>
        </w:numPr>
        <w:pBdr>
          <w:top w:space="0" w:sz="0" w:val="nil"/>
          <w:left w:space="0" w:sz="0" w:val="nil"/>
          <w:bottom w:space="0" w:sz="0" w:val="nil"/>
          <w:right w:space="0" w:sz="0" w:val="nil"/>
          <w:between w:space="0" w:sz="0" w:val="nil"/>
        </w:pBdr>
        <w:shd w:fill="auto" w:val="clear"/>
        <w:tabs>
          <w:tab w:val="left" w:pos="0"/>
          <w:tab w:val="left" w:pos="1040"/>
        </w:tabs>
        <w:spacing w:after="12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оздоровлення та відпочинок дітей відповідно до чинного законодавства.</w:t>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tabs>
          <w:tab w:val="left" w:pos="426"/>
          <w:tab w:val="left" w:pos="709"/>
        </w:tabs>
        <w:spacing w:after="60" w:before="60" w:line="240" w:lineRule="auto"/>
        <w:ind w:left="396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соціального захисту населення райдержадміністрації, відділ освіти райдержадміністрації, сектор молоді та спорту райдержадміністрації, Пустомитівський районний центр соціальних служб для сім’ї, дітей та молоді</w:t>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60" w:before="120" w:line="240" w:lineRule="auto"/>
        <w:ind w:left="396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травня-серпня 2017 року</w:t>
      </w:r>
    </w:p>
    <w:p w:rsidR="00000000" w:rsidDel="00000000" w:rsidP="00000000" w:rsidRDefault="00000000" w:rsidRPr="00000000" w14:paraId="00000050">
      <w:pPr>
        <w:keepNext w:val="0"/>
        <w:keepLines w:val="0"/>
        <w:widowControl w:val="0"/>
        <w:numPr>
          <w:ilvl w:val="3"/>
          <w:numId w:val="3"/>
        </w:numPr>
        <w:pBdr>
          <w:top w:space="0" w:sz="0" w:val="nil"/>
          <w:left w:space="0" w:sz="0" w:val="nil"/>
          <w:bottom w:space="0" w:sz="0" w:val="nil"/>
          <w:right w:space="0" w:sz="0" w:val="nil"/>
          <w:between w:space="0" w:sz="0" w:val="nil"/>
        </w:pBdr>
        <w:shd w:fill="auto" w:val="clear"/>
        <w:tabs>
          <w:tab w:val="left" w:pos="0"/>
          <w:tab w:val="left" w:pos="1040"/>
        </w:tabs>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Вжити заходи щодо забезпечення у 2017 році охоплення дітей шкільного віку послугами з оздоровлення та відпочинку не менше рівня 2016 року.</w:t>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tabs>
          <w:tab w:val="left" w:pos="3828"/>
        </w:tabs>
        <w:spacing w:after="60" w:before="60" w:line="240" w:lineRule="auto"/>
        <w:ind w:left="396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соціального захисту населення райдержадміністрації, відділ освіти райдержадміністрації, сектор молоді та спорту райдержадміністрації, Пустомитівський районний центр соціальних служб для сім’ї, дітей та молоді</w:t>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60" w:before="120" w:line="240" w:lineRule="auto"/>
        <w:ind w:left="396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травня-серпня 2017 року</w:t>
      </w:r>
    </w:p>
    <w:p w:rsidR="00000000" w:rsidDel="00000000" w:rsidP="00000000" w:rsidRDefault="00000000" w:rsidRPr="00000000" w14:paraId="00000053">
      <w:pPr>
        <w:keepNext w:val="0"/>
        <w:keepLines w:val="0"/>
        <w:widowControl w:val="0"/>
        <w:numPr>
          <w:ilvl w:val="3"/>
          <w:numId w:val="3"/>
        </w:numPr>
        <w:pBdr>
          <w:top w:space="0" w:sz="0" w:val="nil"/>
          <w:left w:space="0" w:sz="0" w:val="nil"/>
          <w:bottom w:space="0" w:sz="0" w:val="nil"/>
          <w:right w:space="0" w:sz="0" w:val="nil"/>
          <w:between w:space="0" w:sz="0" w:val="nil"/>
        </w:pBdr>
        <w:shd w:fill="auto" w:val="clear"/>
        <w:tabs>
          <w:tab w:val="left" w:pos="0"/>
          <w:tab w:val="left" w:pos="1040"/>
        </w:tabs>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Організувати інформаційну кампанію в засобах масової інформації щодо залучення позабюджетних коштів у встановленому законом порядку від підприємств, установ та організацій усіх форм власності, благодійних організацій та фондів щодо надання фінансової та матеріальної допомоги в організації літнього оздоровлення та відпочинку дітей, які потребують особливої соціальної уваги та підтримки.</w:t>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tabs>
          <w:tab w:val="left" w:pos="426"/>
          <w:tab w:val="left" w:pos="709"/>
        </w:tabs>
        <w:spacing w:after="60" w:before="60" w:line="240" w:lineRule="auto"/>
        <w:ind w:left="396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з питань звернень громадян, інформаційної діяльності та комунікацій з громадськістю райдержадміністрації </w:t>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60" w:before="120" w:line="240" w:lineRule="auto"/>
        <w:ind w:left="396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травня-серпня 2017 року</w:t>
      </w:r>
    </w:p>
    <w:p w:rsidR="00000000" w:rsidDel="00000000" w:rsidP="00000000" w:rsidRDefault="00000000" w:rsidRPr="00000000" w14:paraId="00000056">
      <w:pPr>
        <w:keepNext w:val="0"/>
        <w:keepLines w:val="0"/>
        <w:widowControl w:val="0"/>
        <w:numPr>
          <w:ilvl w:val="3"/>
          <w:numId w:val="3"/>
        </w:numPr>
        <w:pBdr>
          <w:top w:space="0" w:sz="0" w:val="nil"/>
          <w:left w:space="0" w:sz="0" w:val="nil"/>
          <w:bottom w:space="0" w:sz="0" w:val="nil"/>
          <w:right w:space="0" w:sz="0" w:val="nil"/>
          <w:between w:space="0" w:sz="0" w:val="nil"/>
        </w:pBdr>
        <w:shd w:fill="auto" w:val="clear"/>
        <w:tabs>
          <w:tab w:val="left" w:pos="-2410"/>
          <w:tab w:val="left" w:pos="1040"/>
          <w:tab w:val="left" w:pos="2552"/>
        </w:tabs>
        <w:spacing w:after="0" w:before="0" w:line="240" w:lineRule="auto"/>
        <w:ind w:left="0" w:right="-1" w:firstLine="709"/>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оздоровлення вихованців шкіл-інтернатів обласного підпорядкування упродовж 2017 року, дітей-сиріт, дітей, позбавлених батьківського піклування, дітей, які потребують особливих умов для оздоровлення та відпочинку, дітей-інвалідів, дітей, потерпілих від наслідків Чорнобильської катастрофи, дітей, які постраждали внаслідок стихійного лиха, техногенних аварій, катастроф, дітей з багатодітних і малозабезпечених сімей, дітей, батьки яких загинули від нещасних випадків на виробництві або під час виконання службових обов’язків, дітей, які перебувають на диспансерному обліку, дітей, один з батьків яких брав (бере) участь в антитерористичній операції на території Донецької та Луганської областей, талановитих та обдарованих дітей – переможців міжнародних, всеукраїнських, обласних, міських, районних олімпіад, конкурсів, фестивалів, змагань, спартакіад, відмінників навчання, лідерів дитячих громадських організацій, дитячих творчих колективів і спортивних команд, а також дітей працівників агропромислового комплексу та соціальної сфери села.</w:t>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tabs>
          <w:tab w:val="left" w:pos="3828"/>
        </w:tabs>
        <w:spacing w:after="60" w:before="60" w:line="240" w:lineRule="auto"/>
        <w:ind w:left="396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соціального захисту населення райдержадміністрації , сектор молоді та спорту райдержадміністрації, відділ освіти райдержадміністрації, Пустомитівський районний центр соціальних служб для сім’ї, дітей та молоді, служба у справах дітей райдержадміністрації</w:t>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tabs>
          <w:tab w:val="left" w:pos="426"/>
          <w:tab w:val="left" w:pos="709"/>
        </w:tabs>
        <w:spacing w:after="60" w:before="180" w:line="240" w:lineRule="auto"/>
        <w:ind w:left="396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протягом травня-серпня 2017 року</w:t>
      </w:r>
    </w:p>
    <w:p w:rsidR="00000000" w:rsidDel="00000000" w:rsidP="00000000" w:rsidRDefault="00000000" w:rsidRPr="00000000" w14:paraId="00000059">
      <w:pPr>
        <w:keepNext w:val="0"/>
        <w:keepLines w:val="0"/>
        <w:widowControl w:val="0"/>
        <w:numPr>
          <w:ilvl w:val="3"/>
          <w:numId w:val="3"/>
        </w:numPr>
        <w:pBdr>
          <w:top w:space="0" w:sz="0" w:val="nil"/>
          <w:left w:space="0" w:sz="0" w:val="nil"/>
          <w:bottom w:space="0" w:sz="0" w:val="nil"/>
          <w:right w:space="0" w:sz="0" w:val="nil"/>
          <w:between w:space="0" w:sz="0" w:val="nil"/>
        </w:pBdr>
        <w:shd w:fill="auto" w:val="clear"/>
        <w:tabs>
          <w:tab w:val="left" w:pos="1040"/>
        </w:tabs>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в установленому порядку медогляд та видачу медичних довідок для дітей, які направляються на відпочинок та оздоровлення до дитячих закладів оздоровлення та відпочинку на районному та міському рівні.</w:t>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tabs>
          <w:tab w:val="left" w:pos="426"/>
          <w:tab w:val="left" w:pos="709"/>
        </w:tabs>
        <w:spacing w:after="60" w:before="60" w:line="240" w:lineRule="auto"/>
        <w:ind w:left="396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центральна районна лікарня</w:t>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tabs>
          <w:tab w:val="left" w:pos="426"/>
          <w:tab w:val="left" w:pos="709"/>
        </w:tabs>
        <w:spacing w:after="60" w:before="180" w:line="240" w:lineRule="auto"/>
        <w:ind w:left="396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протягом травня-серпня 2017 року</w:t>
      </w:r>
    </w:p>
    <w:p w:rsidR="00000000" w:rsidDel="00000000" w:rsidP="00000000" w:rsidRDefault="00000000" w:rsidRPr="00000000" w14:paraId="0000005C">
      <w:pPr>
        <w:keepNext w:val="0"/>
        <w:keepLines w:val="0"/>
        <w:widowControl w:val="0"/>
        <w:numPr>
          <w:ilvl w:val="3"/>
          <w:numId w:val="3"/>
        </w:numPr>
        <w:pBdr>
          <w:top w:space="0" w:sz="0" w:val="nil"/>
          <w:left w:space="0" w:sz="0" w:val="nil"/>
          <w:bottom w:space="0" w:sz="0" w:val="nil"/>
          <w:right w:space="0" w:sz="0" w:val="nil"/>
          <w:between w:space="0" w:sz="0" w:val="nil"/>
        </w:pBdr>
        <w:shd w:fill="auto" w:val="clear"/>
        <w:tabs>
          <w:tab w:val="left" w:pos="1120"/>
          <w:tab w:val="left" w:pos="2552"/>
        </w:tabs>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оздоровлення дітей, які постраждали внаслідок стихійного лиха, техногенних аварій, катастроф, зокрема внаслідок Чорнобильської катастрофи, Скнилівської авіакатастрофи, дітей, батьки яких загинули від нещасних випадків на виробництві або під час виконання службових обов’язків, відповідно до поданих заяв. </w:t>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tabs>
          <w:tab w:val="left" w:pos="426"/>
          <w:tab w:val="left" w:pos="709"/>
        </w:tabs>
        <w:spacing w:after="60" w:before="180" w:line="240" w:lineRule="auto"/>
        <w:ind w:left="396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соціального захисту населення райдержадміністрації, Пустомитівська центральна районна лікарня, відділ освіти райдержадміністрації</w:t>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tabs>
          <w:tab w:val="left" w:pos="426"/>
          <w:tab w:val="left" w:pos="709"/>
        </w:tabs>
        <w:spacing w:after="60" w:before="180" w:line="240" w:lineRule="auto"/>
        <w:ind w:left="396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протягом травня-серпня 2017 року</w:t>
      </w:r>
    </w:p>
    <w:p w:rsidR="00000000" w:rsidDel="00000000" w:rsidP="00000000" w:rsidRDefault="00000000" w:rsidRPr="00000000" w14:paraId="0000005F">
      <w:pPr>
        <w:keepNext w:val="0"/>
        <w:keepLines w:val="0"/>
        <w:widowControl w:val="0"/>
        <w:numPr>
          <w:ilvl w:val="3"/>
          <w:numId w:val="3"/>
        </w:numPr>
        <w:pBdr>
          <w:top w:space="0" w:sz="0" w:val="nil"/>
          <w:left w:space="0" w:sz="0" w:val="nil"/>
          <w:bottom w:space="0" w:sz="0" w:val="nil"/>
          <w:right w:space="0" w:sz="0" w:val="nil"/>
          <w:between w:space="0" w:sz="0" w:val="nil"/>
        </w:pBdr>
        <w:shd w:fill="auto" w:val="clear"/>
        <w:tabs>
          <w:tab w:val="left" w:pos="1120"/>
          <w:tab w:val="left" w:pos="2127"/>
        </w:tabs>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Розробити єдину систему збору інформації, яка відображатиме повну динаміку щодо кількості оздоровлених дітей, учнівської молоді (враховуючи всі форми оздоровлення та відпочинку), мережу пристосованих і стаціонарних дитячих оздоровчих таборів, на базі яких оздоровлюватимуться діти, і своєчасно подавати статистичну звітністьу відділ статистики у Пустомитівському районі.</w:t>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tabs>
          <w:tab w:val="left" w:pos="426"/>
          <w:tab w:val="left" w:pos="709"/>
        </w:tabs>
        <w:spacing w:after="60" w:before="180" w:line="240" w:lineRule="auto"/>
        <w:ind w:left="396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соціального захисту населення райдержадміністрації, відділ освіти райдержадміністрації, центральна районна лікарня, сектор молоді та спорту райдержадміністрації </w:t>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tabs>
          <w:tab w:val="left" w:pos="426"/>
          <w:tab w:val="left" w:pos="709"/>
        </w:tabs>
        <w:spacing w:after="60" w:before="180" w:line="240" w:lineRule="auto"/>
        <w:ind w:left="396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червень - серпень 2017 року </w:t>
      </w:r>
    </w:p>
    <w:p w:rsidR="00000000" w:rsidDel="00000000" w:rsidP="00000000" w:rsidRDefault="00000000" w:rsidRPr="00000000" w14:paraId="00000062">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622"/>
          <w:tab w:val="left" w:pos="1120"/>
        </w:tabs>
        <w:spacing w:after="120" w:before="0" w:line="240" w:lineRule="auto"/>
        <w:ind w:left="0" w:right="0" w:firstLine="709"/>
        <w:jc w:val="both"/>
        <w:rPr>
          <w:rFonts w:ascii="Times New Roman" w:cs="Times New Roman" w:eastAsia="Times New Roman" w:hAnsi="Times New Roman"/>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відповідно до чинного законодавства, оздоровлення талановитих та обдарованих дітей, дітей, які перебувають на диспансерному обліку.</w:t>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tabs>
          <w:tab w:val="left" w:pos="426"/>
          <w:tab w:val="left" w:pos="709"/>
        </w:tabs>
        <w:spacing w:after="60" w:before="60" w:line="240" w:lineRule="auto"/>
        <w:ind w:left="396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соціального захисту населення райдержадміністрації, сектор молоді та спорту райдержадміністрації, Пустомитівський районний центр соціальних служб для сім’ї, дітей та молоді, Пустомитівська центральна районна лікарня </w:t>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tabs>
          <w:tab w:val="left" w:pos="426"/>
          <w:tab w:val="left" w:pos="709"/>
        </w:tabs>
        <w:spacing w:after="60" w:before="60" w:line="240" w:lineRule="auto"/>
        <w:ind w:left="396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протягом травня-серпня 2017 року</w:t>
      </w:r>
    </w:p>
    <w:p w:rsidR="00000000" w:rsidDel="00000000" w:rsidP="00000000" w:rsidRDefault="00000000" w:rsidRPr="00000000" w14:paraId="00000065">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622"/>
          <w:tab w:val="left" w:pos="1120"/>
        </w:tabs>
        <w:spacing w:after="120" w:before="0" w:line="240" w:lineRule="auto"/>
        <w:ind w:left="0" w:right="0" w:firstLine="709"/>
        <w:jc w:val="left"/>
        <w:rPr>
          <w:rFonts w:ascii="Times New Roman" w:cs="Times New Roman" w:eastAsia="Times New Roman" w:hAnsi="Times New Roman"/>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проведення літніх наметових таборів для дітей, які потребують особливої соціальної уваги та підтримки, талановитої та обдарованої молоді.</w:t>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tabs>
          <w:tab w:val="left" w:pos="426"/>
          <w:tab w:val="left" w:pos="709"/>
        </w:tabs>
        <w:spacing w:after="60" w:before="60" w:line="240" w:lineRule="auto"/>
        <w:ind w:left="396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Сектор молоді та спорту райдержадміністрації</w:t>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tabs>
          <w:tab w:val="left" w:pos="426"/>
          <w:tab w:val="left" w:pos="709"/>
        </w:tabs>
        <w:spacing w:after="60" w:before="180" w:line="240" w:lineRule="auto"/>
        <w:ind w:left="396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протягом червня-серпня 2017 року</w:t>
      </w:r>
    </w:p>
    <w:p w:rsidR="00000000" w:rsidDel="00000000" w:rsidP="00000000" w:rsidRDefault="00000000" w:rsidRPr="00000000" w14:paraId="00000068">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622"/>
          <w:tab w:val="left" w:pos="1120"/>
        </w:tabs>
        <w:spacing w:after="120" w:before="0" w:line="240" w:lineRule="auto"/>
        <w:ind w:left="0" w:right="0" w:firstLine="709"/>
        <w:jc w:val="both"/>
        <w:rPr>
          <w:rFonts w:ascii="Times New Roman" w:cs="Times New Roman" w:eastAsia="Times New Roman" w:hAnsi="Times New Roman"/>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оздоровлення дітей-сиріт, дітей, позбавлених батьківського піклування, зокрема тих, які перебувають в дитячих будинках сімейного типу, прийомних сім’ях, у дитячих закладах оздоровлення та відпочинку разом із батьками або іншими законними представниками. До закладів оздоровлення та відпочинку скеровуються діти віком від  7 до 18 років.</w:t>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tabs>
          <w:tab w:val="left" w:pos="426"/>
          <w:tab w:val="left" w:pos="709"/>
        </w:tabs>
        <w:spacing w:after="60" w:before="180" w:line="240" w:lineRule="auto"/>
        <w:ind w:left="396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Служба у справах дітей райдержадміністрації, управління соціального захисту населення райдержадміністрації </w:t>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tabs>
          <w:tab w:val="left" w:pos="426"/>
          <w:tab w:val="left" w:pos="709"/>
        </w:tabs>
        <w:spacing w:after="60" w:before="180" w:line="240" w:lineRule="auto"/>
        <w:ind w:left="396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протягом травня-серпня 2017 року</w:t>
      </w:r>
    </w:p>
    <w:p w:rsidR="00000000" w:rsidDel="00000000" w:rsidP="00000000" w:rsidRDefault="00000000" w:rsidRPr="00000000" w14:paraId="0000006B">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622"/>
          <w:tab w:val="left" w:pos="1120"/>
        </w:tabs>
        <w:spacing w:after="0" w:before="0" w:line="240" w:lineRule="auto"/>
        <w:ind w:left="0" w:right="0" w:firstLine="709"/>
        <w:jc w:val="both"/>
        <w:rPr>
          <w:rFonts w:ascii="Times New Roman" w:cs="Times New Roman" w:eastAsia="Times New Roman" w:hAnsi="Times New Roman"/>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своєчасне фінансування оздоровлення дітей за рахунок коштів місцевих бюджетів.</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tabs>
          <w:tab w:val="left" w:pos="426"/>
          <w:tab w:val="left" w:pos="709"/>
        </w:tabs>
        <w:spacing w:after="60" w:before="180" w:line="240" w:lineRule="auto"/>
        <w:ind w:left="396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Фінансове управління райдержадміністрації, управління Державної казначейської служби України у Пустомитівському районі </w:t>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tabs>
          <w:tab w:val="left" w:pos="426"/>
          <w:tab w:val="left" w:pos="709"/>
        </w:tabs>
        <w:spacing w:after="60" w:before="180" w:line="240" w:lineRule="auto"/>
        <w:ind w:left="396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протягом травня-вересня 2017 року</w:t>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tabs>
          <w:tab w:val="left" w:pos="7513"/>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tabs>
          <w:tab w:val="left" w:pos="7513"/>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tabs>
          <w:tab w:val="left" w:pos="7513"/>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tabs>
          <w:tab w:val="left" w:pos="7513"/>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tabs>
          <w:tab w:val="left" w:pos="7513"/>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tabs>
          <w:tab w:val="left" w:pos="7513"/>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tabs>
          <w:tab w:val="left" w:pos="7513"/>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tabs>
          <w:tab w:val="left" w:pos="7513"/>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tabs>
          <w:tab w:val="left" w:pos="7513"/>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tabs>
          <w:tab w:val="left" w:pos="7513"/>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tabs>
          <w:tab w:val="left" w:pos="7513"/>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tabs>
          <w:tab w:val="left" w:pos="7513"/>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tabs>
          <w:tab w:val="left" w:pos="7513"/>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tabs>
          <w:tab w:val="left" w:pos="7513"/>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tabs>
          <w:tab w:val="left" w:pos="7513"/>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w:t>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10 травня 2017 року</w:t>
      </w:r>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289</w:t>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2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Склад</w:t>
      </w:r>
      <w:r w:rsidDel="00000000" w:rsidR="00000000" w:rsidRPr="00000000">
        <w:rPr>
          <w:rtl w:val="0"/>
        </w:rPr>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міжвідомчої комісії з питань організації </w:t>
      </w:r>
      <w:r w:rsidDel="00000000" w:rsidR="00000000" w:rsidRPr="00000000">
        <w:rPr>
          <w:rtl w:val="0"/>
        </w:rPr>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відпочинку та оздоровлення дітей у 2017 році</w:t>
      </w:r>
      <w:r w:rsidDel="00000000" w:rsidR="00000000" w:rsidRPr="00000000">
        <w:rPr>
          <w:rtl w:val="0"/>
        </w:rPr>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9466.0" w:type="dxa"/>
        <w:jc w:val="left"/>
        <w:tblInd w:w="162.0" w:type="dxa"/>
        <w:tblLayout w:type="fixed"/>
        <w:tblLook w:val="0000"/>
      </w:tblPr>
      <w:tblGrid>
        <w:gridCol w:w="3060"/>
        <w:gridCol w:w="6406"/>
        <w:tblGridChange w:id="0">
          <w:tblGrid>
            <w:gridCol w:w="3060"/>
            <w:gridCol w:w="6406"/>
          </w:tblGrid>
        </w:tblGridChange>
      </w:tblGrid>
      <w:tr>
        <w:trPr>
          <w:trHeight w:val="20" w:hRule="atLeast"/>
        </w:trPr>
        <w:tc>
          <w:tcPr>
            <w:vAlign w:val="top"/>
          </w:tcPr>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ГОРОДЕЧНИЙ </w:t>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Павло Михайлович</w:t>
            </w:r>
          </w:p>
        </w:tc>
        <w:tc>
          <w:tcPr>
            <w:vAlign w:val="top"/>
          </w:tcPr>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перший заступник голови районної державної адміністрації, голова комісії;</w:t>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0" w:hRule="atLeast"/>
        </w:trPr>
        <w:tc>
          <w:tcPr>
            <w:vAlign w:val="top"/>
          </w:tcPr>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ЦИМБАЛА </w:t>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Леся Мирославівна</w:t>
            </w:r>
          </w:p>
        </w:tc>
        <w:tc>
          <w:tcPr>
            <w:vAlign w:val="top"/>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головний спеціаліст сектору молоді та спорту районної державної адміністрації, секретар комісії.</w:t>
            </w:r>
          </w:p>
        </w:tc>
      </w:tr>
      <w:tr>
        <w:trPr>
          <w:trHeight w:val="20" w:hRule="atLeast"/>
        </w:trPr>
        <w:tc>
          <w:tcPr>
            <w:gridSpan w:val="2"/>
            <w:vAlign w:val="top"/>
          </w:tcPr>
          <w:p w:rsidR="00000000" w:rsidDel="00000000" w:rsidP="00000000" w:rsidRDefault="00000000" w:rsidRPr="00000000" w14:paraId="0000008E">
            <w:pPr>
              <w:keepNext w:val="1"/>
              <w:keepLines w:val="0"/>
              <w:widowControl w:val="0"/>
              <w:numPr>
                <w:ilvl w:val="1"/>
                <w:numId w:val="2"/>
              </w:numPr>
              <w:pBdr>
                <w:top w:space="0" w:sz="0" w:val="nil"/>
                <w:left w:space="0" w:sz="0" w:val="nil"/>
                <w:bottom w:space="0" w:sz="0" w:val="nil"/>
                <w:right w:space="0" w:sz="0" w:val="nil"/>
                <w:between w:space="0" w:sz="0" w:val="nil"/>
              </w:pBdr>
              <w:shd w:fill="auto" w:val="clear"/>
              <w:spacing w:after="60" w:before="180" w:line="240" w:lineRule="auto"/>
              <w:ind w:left="0" w:right="0" w:firstLine="522"/>
              <w:jc w:val="center"/>
              <w:rPr>
                <w:rFonts w:ascii="Times New Roman" w:cs="Times New Roman" w:eastAsia="Times New Roman" w:hAnsi="Times New Roman"/>
                <w:b w:val="1"/>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Члени міжвідомчої комісії:</w:t>
            </w:r>
          </w:p>
        </w:tc>
      </w:tr>
      <w:tr>
        <w:trPr>
          <w:trHeight w:val="20" w:hRule="atLeast"/>
        </w:trPr>
        <w:tc>
          <w:tcPr>
            <w:vAlign w:val="top"/>
          </w:tcPr>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ВІБЛА</w:t>
            </w:r>
          </w:p>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Ганна Михайлівна</w:t>
            </w:r>
          </w:p>
        </w:tc>
        <w:tc>
          <w:tcPr>
            <w:vAlign w:val="top"/>
          </w:tcPr>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51"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відділу персоніфікованого обліку управління соціального захисту населення районної державної адміністрації;</w:t>
            </w:r>
          </w:p>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51"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0" w:hRule="atLeast"/>
        </w:trPr>
        <w:tc>
          <w:tcPr>
            <w:vAlign w:val="top"/>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СТАХІВ</w:t>
            </w:r>
          </w:p>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Тетяна Андріївна </w:t>
            </w:r>
          </w:p>
        </w:tc>
        <w:tc>
          <w:tcPr>
            <w:vAlign w:val="top"/>
          </w:tcPr>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51"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Пустомитівського районного центру соціальних служб для сім’ї, дітей та молоді;</w:t>
            </w:r>
          </w:p>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51"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0" w:hRule="atLeast"/>
        </w:trPr>
        <w:tc>
          <w:tcPr>
            <w:vAlign w:val="top"/>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МОТА</w:t>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Володимир Ігорович</w:t>
            </w:r>
          </w:p>
        </w:tc>
        <w:tc>
          <w:tcPr>
            <w:vAlign w:val="top"/>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51"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служби у справах дітей районної державної адміністрації;</w:t>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51"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0" w:hRule="atLeast"/>
        </w:trPr>
        <w:tc>
          <w:tcPr>
            <w:vAlign w:val="top"/>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ЛІСНА</w:t>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Мирослава  Михайлівна</w:t>
            </w:r>
          </w:p>
        </w:tc>
        <w:tc>
          <w:tcPr>
            <w:vAlign w:val="top"/>
          </w:tcPr>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5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відділу освіти районної державної адміністрації;</w:t>
            </w:r>
          </w:p>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52"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0" w:hRule="atLeast"/>
        </w:trPr>
        <w:tc>
          <w:tcPr>
            <w:vAlign w:val="top"/>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ЛАБАЙ</w:t>
            </w:r>
          </w:p>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0" w:right="0" w:firstLine="0"/>
              <w:jc w:val="left"/>
              <w:rPr>
                <w:rFonts w:ascii="Times New Roman" w:cs="Times New Roman" w:eastAsia="Times New Roman" w:hAnsi="Times New Roman"/>
                <w:b w:val="1"/>
                <w:i w:val="0"/>
                <w:smallCaps w:val="0"/>
                <w:strike w:val="0"/>
                <w:color w:val="002b59"/>
                <w:sz w:val="20"/>
                <w:szCs w:val="20"/>
                <w:u w:val="none"/>
                <w:shd w:fill="d4e0ec"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Іван Михайлович</w:t>
            </w:r>
            <w:r w:rsidDel="00000000" w:rsidR="00000000" w:rsidRPr="00000000">
              <w:rPr>
                <w:rFonts w:ascii="Times New Roman" w:cs="Times New Roman" w:eastAsia="Times New Roman" w:hAnsi="Times New Roman"/>
                <w:b w:val="1"/>
                <w:i w:val="0"/>
                <w:smallCaps w:val="0"/>
                <w:strike w:val="0"/>
                <w:color w:val="002b59"/>
                <w:sz w:val="20"/>
                <w:szCs w:val="20"/>
                <w:u w:val="none"/>
                <w:shd w:fill="d4e0ec" w:val="clear"/>
                <w:vertAlign w:val="baseline"/>
                <w:rtl w:val="0"/>
              </w:rPr>
              <w:t xml:space="preserve"> </w:t>
            </w:r>
          </w:p>
        </w:tc>
        <w:tc>
          <w:tcPr>
            <w:vAlign w:val="top"/>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51"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головний лікар Пустомитівської центральної районної лікарні;</w:t>
            </w:r>
          </w:p>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51"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0" w:hRule="atLeast"/>
        </w:trPr>
        <w:tc>
          <w:tcPr>
            <w:vAlign w:val="top"/>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МАКСИМ</w:t>
            </w:r>
          </w:p>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Любомир Ярославович</w:t>
            </w:r>
          </w:p>
        </w:tc>
        <w:tc>
          <w:tcPr>
            <w:vAlign w:val="top"/>
          </w:tcPr>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tabs>
                <w:tab w:val="left" w:pos="6696"/>
                <w:tab w:val="left" w:pos="6804"/>
                <w:tab w:val="left" w:pos="708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фінансового управління районної державної адміністрації;</w:t>
            </w:r>
          </w:p>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tabs>
                <w:tab w:val="left" w:pos="6696"/>
                <w:tab w:val="left" w:pos="6804"/>
                <w:tab w:val="left" w:pos="708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680" w:hRule="atLeast"/>
        </w:trPr>
        <w:tc>
          <w:tcPr>
            <w:vAlign w:val="top"/>
          </w:tcPr>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ГЛАДИШ</w:t>
            </w:r>
          </w:p>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Євген Йосипович</w:t>
            </w:r>
          </w:p>
        </w:tc>
        <w:tc>
          <w:tcPr>
            <w:vAlign w:val="top"/>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tabs>
                <w:tab w:val="left" w:pos="6696"/>
                <w:tab w:val="left" w:pos="6804"/>
                <w:tab w:val="left" w:pos="708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завідувач сектору молоді та спорту районної державної адміністрації;</w:t>
            </w:r>
          </w:p>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tabs>
                <w:tab w:val="left" w:pos="6696"/>
                <w:tab w:val="left" w:pos="6804"/>
                <w:tab w:val="left" w:pos="708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760" w:hRule="atLeast"/>
        </w:trPr>
        <w:tc>
          <w:tcPr>
            <w:vAlign w:val="top"/>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ПОЦЮПАН</w:t>
            </w:r>
          </w:p>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Володимир Михайлович</w:t>
            </w:r>
          </w:p>
        </w:tc>
        <w:tc>
          <w:tcPr>
            <w:vAlign w:val="top"/>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tabs>
                <w:tab w:val="left" w:pos="6270"/>
                <w:tab w:val="left" w:pos="6804"/>
                <w:tab w:val="left" w:pos="708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голова координаційної ради профспілок району  (за згодою);</w:t>
            </w:r>
          </w:p>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tabs>
                <w:tab w:val="left" w:pos="6270"/>
                <w:tab w:val="left" w:pos="6804"/>
                <w:tab w:val="left" w:pos="708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000" w:hRule="atLeast"/>
        </w:trPr>
        <w:tc>
          <w:tcPr>
            <w:vAlign w:val="top"/>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74"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БІЛИК</w:t>
            </w:r>
          </w:p>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tabs>
                <w:tab w:val="left" w:pos="2552"/>
                <w:tab w:val="left" w:pos="6804"/>
                <w:tab w:val="left" w:pos="7088"/>
              </w:tabs>
              <w:spacing w:after="0" w:before="0" w:line="240" w:lineRule="auto"/>
              <w:ind w:left="-74"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Роман Володимирович</w:t>
            </w:r>
          </w:p>
        </w:tc>
        <w:tc>
          <w:tcPr>
            <w:vAlign w:val="top"/>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tabs>
                <w:tab w:val="left" w:pos="6270"/>
                <w:tab w:val="left" w:pos="6804"/>
                <w:tab w:val="left" w:pos="7088"/>
              </w:tabs>
              <w:spacing w:after="0" w:before="0" w:line="240" w:lineRule="auto"/>
              <w:ind w:left="0" w:right="0" w:firstLine="3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Пустомитівського ВП Франківського ВП  ГУ НП у Львівській області, підполковник поліції (за згодою).</w:t>
            </w:r>
          </w:p>
        </w:tc>
      </w:tr>
    </w:tbl>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Керівник апарату</w:t>
        <w:tab/>
        <w:tab/>
        <w:tab/>
        <w:tab/>
        <w:tab/>
        <w:tab/>
        <w:tab/>
        <w:t xml:space="preserve">Ю.В.ЧЕТИРБУК</w:t>
      </w:r>
      <w:r w:rsidDel="00000000" w:rsidR="00000000" w:rsidRPr="00000000">
        <w:rPr>
          <w:rtl w:val="0"/>
        </w:rPr>
      </w:r>
    </w:p>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tabs>
          <w:tab w:val="left" w:pos="9356"/>
        </w:tabs>
        <w:spacing w:after="0" w:before="0" w:line="360" w:lineRule="auto"/>
        <w:ind w:left="4560" w:right="141" w:hanging="38.0000000000001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tabs>
          <w:tab w:val="left" w:pos="9356"/>
        </w:tabs>
        <w:spacing w:after="0" w:before="0" w:line="360" w:lineRule="auto"/>
        <w:ind w:left="4560" w:right="141" w:hanging="38.0000000000001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tabs>
          <w:tab w:val="left" w:pos="9356"/>
        </w:tabs>
        <w:spacing w:after="0" w:before="0" w:line="360" w:lineRule="auto"/>
        <w:ind w:left="4560" w:right="141" w:hanging="38.0000000000001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tabs>
          <w:tab w:val="left" w:pos="9356"/>
        </w:tabs>
        <w:spacing w:after="0" w:before="0" w:line="360" w:lineRule="auto"/>
        <w:ind w:left="4560" w:right="141" w:hanging="38.0000000000001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tabs>
          <w:tab w:val="left" w:pos="9356"/>
        </w:tabs>
        <w:spacing w:after="0" w:before="0" w:line="360" w:lineRule="auto"/>
        <w:ind w:left="4560" w:right="141" w:hanging="38.0000000000001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85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7"/>
      <w:numFmt w:val="decimal"/>
      <w:lvlText w:val="%1."/>
      <w:lvlJc w:val="left"/>
      <w:pPr>
        <w:ind w:left="450" w:hanging="450"/>
      </w:pPr>
      <w:rPr>
        <w:vertAlign w:val="baseline"/>
      </w:rPr>
    </w:lvl>
    <w:lvl w:ilvl="1">
      <w:start w:val="3"/>
      <w:numFmt w:val="decimal"/>
      <w:lvlText w:val="%1.%2."/>
      <w:lvlJc w:val="left"/>
      <w:pPr>
        <w:ind w:left="1429" w:hanging="720"/>
      </w:pPr>
      <w:rPr>
        <w:vertAlign w:val="baseline"/>
      </w:rPr>
    </w:lvl>
    <w:lvl w:ilvl="2">
      <w:start w:val="1"/>
      <w:numFmt w:val="decimal"/>
      <w:lvlText w:val="%1.%2.%3."/>
      <w:lvlJc w:val="left"/>
      <w:pPr>
        <w:ind w:left="2138" w:hanging="720"/>
      </w:pPr>
      <w:rPr>
        <w:vertAlign w:val="baseline"/>
      </w:rPr>
    </w:lvl>
    <w:lvl w:ilvl="3">
      <w:start w:val="1"/>
      <w:numFmt w:val="decimal"/>
      <w:lvlText w:val="%1.%2.%3.%4."/>
      <w:lvlJc w:val="left"/>
      <w:pPr>
        <w:ind w:left="3207" w:hanging="1080"/>
      </w:pPr>
      <w:rPr>
        <w:vertAlign w:val="baseline"/>
      </w:rPr>
    </w:lvl>
    <w:lvl w:ilvl="4">
      <w:start w:val="1"/>
      <w:numFmt w:val="decimal"/>
      <w:lvlText w:val="%1.%2.%3.%4.%5."/>
      <w:lvlJc w:val="left"/>
      <w:pPr>
        <w:ind w:left="3916" w:hanging="1080"/>
      </w:pPr>
      <w:rPr>
        <w:vertAlign w:val="baseline"/>
      </w:rPr>
    </w:lvl>
    <w:lvl w:ilvl="5">
      <w:start w:val="1"/>
      <w:numFmt w:val="decimal"/>
      <w:lvlText w:val="%1.%2.%3.%4.%5.%6."/>
      <w:lvlJc w:val="left"/>
      <w:pPr>
        <w:ind w:left="4985" w:hanging="1440"/>
      </w:pPr>
      <w:rPr>
        <w:vertAlign w:val="baseline"/>
      </w:rPr>
    </w:lvl>
    <w:lvl w:ilvl="6">
      <w:start w:val="1"/>
      <w:numFmt w:val="decimal"/>
      <w:lvlText w:val="%1.%2.%3.%4.%5.%6.%7."/>
      <w:lvlJc w:val="left"/>
      <w:pPr>
        <w:ind w:left="6054" w:hanging="1800"/>
      </w:pPr>
      <w:rPr>
        <w:vertAlign w:val="baseline"/>
      </w:rPr>
    </w:lvl>
    <w:lvl w:ilvl="7">
      <w:start w:val="1"/>
      <w:numFmt w:val="decimal"/>
      <w:lvlText w:val="%1.%2.%3.%4.%5.%6.%7.%8."/>
      <w:lvlJc w:val="left"/>
      <w:pPr>
        <w:ind w:left="6763" w:hanging="1800"/>
      </w:pPr>
      <w:rPr>
        <w:vertAlign w:val="baseline"/>
      </w:rPr>
    </w:lvl>
    <w:lvl w:ilvl="8">
      <w:start w:val="1"/>
      <w:numFmt w:val="decimal"/>
      <w:lvlText w:val="%1.%2.%3.%4.%5.%6.%7.%8.%9."/>
      <w:lvlJc w:val="left"/>
      <w:pPr>
        <w:ind w:left="7832" w:hanging="2160"/>
      </w:pPr>
      <w:rPr>
        <w:vertAlign w:val="baseline"/>
      </w:rPr>
    </w:lvl>
  </w:abstractNum>
  <w:abstractNum w:abstractNumId="2">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3">
    <w:lvl w:ilvl="0">
      <w:start w:val="1"/>
      <w:numFmt w:val="decimal"/>
      <w:lvlText w:val="%1."/>
      <w:lvlJc w:val="left"/>
      <w:pPr>
        <w:ind w:left="786" w:hanging="360.00000000000006"/>
      </w:pPr>
      <w:rPr>
        <w:b w:val="0"/>
        <w:vertAlign w:val="baseline"/>
      </w:rPr>
    </w:lvl>
    <w:lvl w:ilvl="1">
      <w:start w:val="25"/>
      <w:numFmt w:val="decimal"/>
      <w:lvlText w:val="%2."/>
      <w:lvlJc w:val="left"/>
      <w:pPr>
        <w:ind w:left="1440" w:hanging="360"/>
      </w:pPr>
      <w:rPr>
        <w:vertAlign w:val="baseline"/>
      </w:rPr>
    </w:lvl>
    <w:lvl w:ilvl="2">
      <w:start w:val="1"/>
      <w:numFmt w:val="lowerRoman"/>
      <w:lvlText w:val="%3."/>
      <w:lvlJc w:val="left"/>
      <w:pPr>
        <w:ind w:left="2160" w:hanging="180"/>
      </w:pPr>
      <w:rPr>
        <w:vertAlign w:val="baseline"/>
      </w:rPr>
    </w:lvl>
    <w:lvl w:ilvl="3">
      <w:start w:val="1"/>
      <w:numFmt w:val="decimal"/>
      <w:lvlText w:val="%4."/>
      <w:lvlJc w:val="left"/>
      <w:pPr>
        <w:ind w:left="2771"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lef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left"/>
      <w:pPr>
        <w:ind w:left="6480" w:hanging="180"/>
      </w:pPr>
      <w:rPr>
        <w:vertAlign w:val="baseline"/>
      </w:rPr>
    </w:lvl>
  </w:abstractNum>
  <w:abstractNum w:abstractNumId="4">
    <w:lvl w:ilvl="0">
      <w:start w:val="1"/>
      <w:numFmt w:val="decimal"/>
      <w:lvlText w:val="6.%1."/>
      <w:lvlJc w:val="left"/>
      <w:pPr>
        <w:ind w:left="1429"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